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 xml:space="preserve">Приложение </w:t>
      </w:r>
      <w:r>
        <w:rPr>
          <w:noProof/>
          <w:sz w:val="20"/>
          <w:szCs w:val="20"/>
          <w:lang w:eastAsia="zh-CN"/>
        </w:rPr>
        <w:t>№1</w:t>
      </w:r>
      <w:r w:rsidRPr="006E47B2">
        <w:rPr>
          <w:noProof/>
          <w:sz w:val="20"/>
          <w:szCs w:val="20"/>
          <w:lang w:eastAsia="zh-CN"/>
        </w:rPr>
        <w:t xml:space="preserve"> к приказу</w:t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>председателя Территориальной</w:t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 xml:space="preserve"> избирательной комиссии №</w:t>
      </w:r>
      <w:r>
        <w:rPr>
          <w:noProof/>
          <w:sz w:val="20"/>
          <w:szCs w:val="20"/>
          <w:lang w:eastAsia="zh-CN"/>
        </w:rPr>
        <w:t xml:space="preserve"> 11</w:t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 xml:space="preserve">от </w:t>
      </w:r>
      <w:r>
        <w:rPr>
          <w:noProof/>
          <w:sz w:val="20"/>
          <w:szCs w:val="20"/>
          <w:lang w:eastAsia="zh-CN"/>
        </w:rPr>
        <w:t>28.02.20</w:t>
      </w:r>
      <w:r w:rsidRPr="00C87C82">
        <w:rPr>
          <w:noProof/>
          <w:sz w:val="20"/>
          <w:szCs w:val="20"/>
          <w:lang w:eastAsia="zh-CN"/>
        </w:rPr>
        <w:t>17</w:t>
      </w:r>
      <w:r>
        <w:rPr>
          <w:noProof/>
          <w:sz w:val="20"/>
          <w:szCs w:val="20"/>
          <w:lang w:eastAsia="zh-CN"/>
        </w:rPr>
        <w:t xml:space="preserve"> </w:t>
      </w:r>
      <w:r w:rsidRPr="006E47B2">
        <w:rPr>
          <w:noProof/>
          <w:sz w:val="20"/>
          <w:szCs w:val="20"/>
          <w:lang w:eastAsia="zh-CN"/>
        </w:rPr>
        <w:t xml:space="preserve">№ </w:t>
      </w:r>
      <w:r>
        <w:rPr>
          <w:noProof/>
          <w:sz w:val="20"/>
          <w:szCs w:val="20"/>
          <w:lang w:eastAsia="zh-CN"/>
        </w:rPr>
        <w:t>5</w:t>
      </w:r>
    </w:p>
    <w:p w:rsidR="00C87C82" w:rsidRPr="006E47B2" w:rsidRDefault="00C87C82" w:rsidP="00C87C82">
      <w:pPr>
        <w:jc w:val="right"/>
        <w:rPr>
          <w:noProof/>
          <w:szCs w:val="28"/>
          <w:lang w:eastAsia="zh-CN"/>
        </w:rPr>
      </w:pPr>
    </w:p>
    <w:p w:rsidR="00C87C82" w:rsidRPr="006E47B2" w:rsidRDefault="00C87C82" w:rsidP="00C87C82">
      <w:pPr>
        <w:jc w:val="right"/>
        <w:rPr>
          <w:noProof/>
          <w:szCs w:val="28"/>
          <w:lang w:eastAsia="zh-CN"/>
        </w:rPr>
      </w:pPr>
    </w:p>
    <w:p w:rsidR="00C87C82" w:rsidRPr="00B661FD" w:rsidRDefault="00C87C82" w:rsidP="00C87C82">
      <w:pPr>
        <w:rPr>
          <w:b/>
          <w:bCs/>
          <w:noProof/>
          <w:szCs w:val="28"/>
          <w:lang w:eastAsia="zh-CN"/>
        </w:rPr>
      </w:pPr>
      <w:r w:rsidRPr="00B661FD">
        <w:rPr>
          <w:b/>
          <w:bCs/>
          <w:noProof/>
          <w:szCs w:val="28"/>
          <w:lang w:eastAsia="zh-CN"/>
        </w:rPr>
        <w:t xml:space="preserve">Перечень функций Территориальной избирательной комиссии № 11, </w:t>
      </w:r>
    </w:p>
    <w:p w:rsidR="00C87C82" w:rsidRPr="00B661FD" w:rsidRDefault="00C87C82" w:rsidP="00C87C82">
      <w:pPr>
        <w:rPr>
          <w:b/>
          <w:bCs/>
          <w:noProof/>
          <w:szCs w:val="28"/>
          <w:lang w:eastAsia="zh-CN"/>
        </w:rPr>
      </w:pPr>
      <w:r w:rsidRPr="00B661FD">
        <w:rPr>
          <w:b/>
          <w:bCs/>
          <w:noProof/>
          <w:szCs w:val="28"/>
          <w:lang w:eastAsia="zh-CN"/>
        </w:rPr>
        <w:t>при реализации которых возможно возникновениекоррупционных рисков.</w:t>
      </w:r>
    </w:p>
    <w:p w:rsidR="00C87C82" w:rsidRPr="006E47B2" w:rsidRDefault="00C87C82" w:rsidP="00C87C82">
      <w:pPr>
        <w:rPr>
          <w:noProof/>
          <w:szCs w:val="28"/>
          <w:lang w:eastAsia="zh-CN"/>
        </w:rPr>
      </w:pPr>
    </w:p>
    <w:p w:rsidR="00C87C82" w:rsidRDefault="00C87C82" w:rsidP="00C87C82">
      <w:pPr>
        <w:spacing w:line="360" w:lineRule="auto"/>
        <w:ind w:firstLine="567"/>
        <w:jc w:val="both"/>
        <w:rPr>
          <w:noProof/>
          <w:szCs w:val="28"/>
          <w:lang w:eastAsia="zh-CN"/>
        </w:rPr>
      </w:pPr>
      <w:r w:rsidRPr="006E47B2">
        <w:rPr>
          <w:noProof/>
          <w:szCs w:val="28"/>
          <w:lang w:eastAsia="zh-CN"/>
        </w:rPr>
        <w:t xml:space="preserve">1. Организация и осуществление закупок товаров, работ и услуг, связанных с подготовкой и проведением выборов и референдумов, а также для обеспечения нужд </w:t>
      </w:r>
      <w:r>
        <w:rPr>
          <w:noProof/>
          <w:szCs w:val="28"/>
          <w:lang w:eastAsia="zh-CN"/>
        </w:rPr>
        <w:t>Терриа</w:t>
      </w:r>
      <w:r w:rsidRPr="006E47B2">
        <w:rPr>
          <w:noProof/>
          <w:szCs w:val="28"/>
          <w:lang w:eastAsia="zh-CN"/>
        </w:rPr>
        <w:t xml:space="preserve">льной избирательной комиссии </w:t>
      </w:r>
      <w:r>
        <w:rPr>
          <w:noProof/>
          <w:szCs w:val="28"/>
          <w:lang w:eastAsia="zh-CN"/>
        </w:rPr>
        <w:t>№ 11.</w:t>
      </w:r>
    </w:p>
    <w:p w:rsidR="00C87C82" w:rsidRDefault="00C87C82" w:rsidP="00C87C82">
      <w:pPr>
        <w:spacing w:line="360" w:lineRule="auto"/>
        <w:ind w:firstLine="567"/>
        <w:jc w:val="both"/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 xml:space="preserve">2. </w:t>
      </w:r>
      <w:r w:rsidRPr="006C46D2">
        <w:rPr>
          <w:noProof/>
          <w:szCs w:val="28"/>
          <w:lang w:eastAsia="zh-CN"/>
        </w:rPr>
        <w:t>Организация хранения и распределения м</w:t>
      </w:r>
      <w:r>
        <w:rPr>
          <w:noProof/>
          <w:szCs w:val="28"/>
          <w:lang w:eastAsia="zh-CN"/>
        </w:rPr>
        <w:t>атериально-технических ресурсов.</w:t>
      </w:r>
    </w:p>
    <w:p w:rsidR="00C87C82" w:rsidRDefault="00C87C82" w:rsidP="00C87C82">
      <w:pPr>
        <w:jc w:val="both"/>
        <w:rPr>
          <w:noProof/>
          <w:szCs w:val="28"/>
          <w:lang w:eastAsia="zh-CN"/>
        </w:rPr>
      </w:pPr>
    </w:p>
    <w:p w:rsidR="00C87C82" w:rsidRDefault="00C87C82" w:rsidP="00C87C82">
      <w:pPr>
        <w:jc w:val="both"/>
        <w:rPr>
          <w:b/>
          <w:noProof/>
          <w:sz w:val="20"/>
          <w:lang w:eastAsia="zh-CN"/>
        </w:rPr>
      </w:pPr>
      <w:r>
        <w:rPr>
          <w:noProof/>
          <w:szCs w:val="28"/>
          <w:lang w:eastAsia="zh-CN"/>
        </w:rPr>
        <w:br w:type="page"/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lastRenderedPageBreak/>
        <w:t xml:space="preserve">Приложение </w:t>
      </w:r>
      <w:r>
        <w:rPr>
          <w:noProof/>
          <w:sz w:val="20"/>
          <w:szCs w:val="20"/>
          <w:lang w:eastAsia="zh-CN"/>
        </w:rPr>
        <w:t>№2</w:t>
      </w:r>
      <w:r w:rsidRPr="006E47B2">
        <w:rPr>
          <w:noProof/>
          <w:sz w:val="20"/>
          <w:szCs w:val="20"/>
          <w:lang w:eastAsia="zh-CN"/>
        </w:rPr>
        <w:t xml:space="preserve"> к приказу</w:t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>председателя Территориальной</w:t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 xml:space="preserve"> избирательной комиссии №</w:t>
      </w:r>
      <w:r>
        <w:rPr>
          <w:noProof/>
          <w:sz w:val="20"/>
          <w:szCs w:val="20"/>
          <w:lang w:eastAsia="zh-CN"/>
        </w:rPr>
        <w:t xml:space="preserve"> 11</w:t>
      </w:r>
    </w:p>
    <w:p w:rsidR="00C87C82" w:rsidRPr="006E47B2" w:rsidRDefault="00C87C82" w:rsidP="00C87C82">
      <w:pPr>
        <w:jc w:val="right"/>
        <w:rPr>
          <w:noProof/>
          <w:sz w:val="20"/>
          <w:szCs w:val="20"/>
          <w:lang w:eastAsia="zh-CN"/>
        </w:rPr>
      </w:pPr>
      <w:r w:rsidRPr="006E47B2">
        <w:rPr>
          <w:noProof/>
          <w:sz w:val="20"/>
          <w:szCs w:val="20"/>
          <w:lang w:eastAsia="zh-CN"/>
        </w:rPr>
        <w:t xml:space="preserve">от </w:t>
      </w:r>
      <w:r>
        <w:rPr>
          <w:noProof/>
          <w:sz w:val="20"/>
          <w:szCs w:val="20"/>
          <w:lang w:eastAsia="zh-CN"/>
        </w:rPr>
        <w:t>28.02.20</w:t>
      </w:r>
      <w:r w:rsidRPr="00C87C82">
        <w:rPr>
          <w:noProof/>
          <w:sz w:val="20"/>
          <w:szCs w:val="20"/>
          <w:lang w:eastAsia="zh-CN"/>
        </w:rPr>
        <w:t>17</w:t>
      </w:r>
      <w:r>
        <w:rPr>
          <w:noProof/>
          <w:sz w:val="20"/>
          <w:szCs w:val="20"/>
          <w:lang w:eastAsia="zh-CN"/>
        </w:rPr>
        <w:t xml:space="preserve"> </w:t>
      </w:r>
      <w:r w:rsidRPr="006E47B2">
        <w:rPr>
          <w:noProof/>
          <w:sz w:val="20"/>
          <w:szCs w:val="20"/>
          <w:lang w:eastAsia="zh-CN"/>
        </w:rPr>
        <w:t xml:space="preserve">№ </w:t>
      </w:r>
      <w:r>
        <w:rPr>
          <w:noProof/>
          <w:sz w:val="20"/>
          <w:szCs w:val="20"/>
          <w:lang w:eastAsia="zh-CN"/>
        </w:rPr>
        <w:t>5</w:t>
      </w:r>
    </w:p>
    <w:p w:rsidR="00C87C82" w:rsidRDefault="00C87C82" w:rsidP="00C87C82">
      <w:pPr>
        <w:pStyle w:val="a3"/>
        <w:jc w:val="right"/>
        <w:rPr>
          <w:b w:val="0"/>
          <w:noProof/>
          <w:szCs w:val="28"/>
          <w:lang w:val="ru-RU" w:eastAsia="zh-CN"/>
        </w:rPr>
      </w:pPr>
    </w:p>
    <w:p w:rsidR="00C87C82" w:rsidRDefault="00C87C82" w:rsidP="00C87C82">
      <w:pPr>
        <w:pStyle w:val="a3"/>
        <w:jc w:val="right"/>
        <w:rPr>
          <w:b w:val="0"/>
          <w:noProof/>
          <w:szCs w:val="28"/>
          <w:lang w:val="ru-RU" w:eastAsia="zh-CN"/>
        </w:rPr>
      </w:pPr>
    </w:p>
    <w:p w:rsidR="00C87C82" w:rsidRPr="00B661FD" w:rsidRDefault="00C87C82" w:rsidP="00C87C82">
      <w:pPr>
        <w:pStyle w:val="a3"/>
        <w:rPr>
          <w:bCs/>
          <w:noProof/>
          <w:szCs w:val="28"/>
          <w:lang w:val="ru-RU" w:eastAsia="zh-CN"/>
        </w:rPr>
      </w:pPr>
      <w:r w:rsidRPr="00B661FD">
        <w:rPr>
          <w:bCs/>
          <w:noProof/>
          <w:szCs w:val="28"/>
          <w:lang w:val="ru-RU" w:eastAsia="zh-CN"/>
        </w:rPr>
        <w:t>Перечень должностей, при замещении которых государственные гражданские служащие аппарата Территориальной избирательной комиссии № 11 обязаны предоставлять сведения о доходах, расходах, об имуществе и обязательствах имущественного характера, а также сведения о доходах, об имуществе супруги (супруга) и несовершеннолетних детей</w:t>
      </w:r>
    </w:p>
    <w:p w:rsidR="00C87C82" w:rsidRDefault="00C87C82" w:rsidP="00C87C82">
      <w:pPr>
        <w:pStyle w:val="a3"/>
        <w:rPr>
          <w:b w:val="0"/>
          <w:noProof/>
          <w:szCs w:val="28"/>
          <w:lang w:val="ru-RU" w:eastAsia="zh-CN"/>
        </w:rPr>
      </w:pPr>
    </w:p>
    <w:p w:rsidR="00C87C82" w:rsidRPr="006E7450" w:rsidRDefault="00C87C82" w:rsidP="00C87C82">
      <w:pPr>
        <w:pStyle w:val="a3"/>
        <w:numPr>
          <w:ilvl w:val="0"/>
          <w:numId w:val="1"/>
        </w:numPr>
        <w:jc w:val="left"/>
        <w:rPr>
          <w:b w:val="0"/>
          <w:noProof/>
          <w:szCs w:val="28"/>
          <w:lang w:val="ru-RU" w:eastAsia="zh-CN"/>
        </w:rPr>
      </w:pPr>
      <w:r w:rsidRPr="006E7450">
        <w:rPr>
          <w:b w:val="0"/>
          <w:noProof/>
          <w:szCs w:val="28"/>
          <w:lang w:val="ru-RU" w:eastAsia="zh-CN"/>
        </w:rPr>
        <w:t xml:space="preserve">Специалист 2-ой категории аппарата ТИК № </w:t>
      </w:r>
      <w:r>
        <w:rPr>
          <w:b w:val="0"/>
          <w:noProof/>
          <w:szCs w:val="28"/>
          <w:lang w:val="ru-RU" w:eastAsia="zh-CN"/>
        </w:rPr>
        <w:t>11</w:t>
      </w:r>
      <w:r w:rsidRPr="006E7450">
        <w:rPr>
          <w:b w:val="0"/>
          <w:noProof/>
          <w:szCs w:val="28"/>
          <w:lang w:val="ru-RU" w:eastAsia="zh-CN"/>
        </w:rPr>
        <w:t xml:space="preserve"> – главный бухгалтер</w:t>
      </w:r>
      <w:r>
        <w:rPr>
          <w:b w:val="0"/>
          <w:noProof/>
          <w:szCs w:val="28"/>
          <w:lang w:val="ru-RU" w:eastAsia="zh-CN"/>
        </w:rPr>
        <w:t>.</w:t>
      </w:r>
      <w:r w:rsidRPr="006E7450">
        <w:rPr>
          <w:b w:val="0"/>
          <w:noProof/>
          <w:szCs w:val="28"/>
          <w:lang w:val="ru-RU" w:eastAsia="zh-CN"/>
        </w:rPr>
        <w:t xml:space="preserve"> </w:t>
      </w:r>
    </w:p>
    <w:p w:rsidR="00124002" w:rsidRPr="00C87C82" w:rsidRDefault="00124002" w:rsidP="00C87C82">
      <w:bookmarkStart w:id="0" w:name="_GoBack"/>
      <w:bookmarkEnd w:id="0"/>
    </w:p>
    <w:sectPr w:rsidR="00124002" w:rsidRPr="00C87C82" w:rsidSect="002E738E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A9B"/>
    <w:multiLevelType w:val="hybridMultilevel"/>
    <w:tmpl w:val="9AE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1"/>
    <w:rsid w:val="00124002"/>
    <w:rsid w:val="004C2BDB"/>
    <w:rsid w:val="00A92E81"/>
    <w:rsid w:val="00C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BDB"/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C2B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BDB"/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C2B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2021-03-04T07:51:00Z</dcterms:created>
  <dcterms:modified xsi:type="dcterms:W3CDTF">2021-03-04T08:12:00Z</dcterms:modified>
</cp:coreProperties>
</file>