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B0" w:rsidRPr="000D6C14" w:rsidRDefault="005C26B0" w:rsidP="005C26B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C14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5C26B0" w:rsidRDefault="005C26B0" w:rsidP="005C26B0">
      <w:pPr>
        <w:autoSpaceDE w:val="0"/>
        <w:autoSpaceDN w:val="0"/>
        <w:adjustRightInd w:val="0"/>
        <w:spacing w:after="0" w:line="240" w:lineRule="auto"/>
        <w:ind w:left="10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председателя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C26B0" w:rsidRDefault="005C26B0" w:rsidP="005C26B0">
      <w:pPr>
        <w:autoSpaceDE w:val="0"/>
        <w:autoSpaceDN w:val="0"/>
        <w:adjustRightInd w:val="0"/>
        <w:spacing w:after="0" w:line="240" w:lineRule="auto"/>
        <w:ind w:left="10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 № 11</w:t>
      </w:r>
    </w:p>
    <w:p w:rsidR="005C26B0" w:rsidRDefault="005C26B0" w:rsidP="005C26B0">
      <w:pPr>
        <w:autoSpaceDE w:val="0"/>
        <w:autoSpaceDN w:val="0"/>
        <w:adjustRightInd w:val="0"/>
        <w:spacing w:after="0" w:line="240" w:lineRule="auto"/>
        <w:ind w:left="1026"/>
        <w:jc w:val="right"/>
        <w:rPr>
          <w:rFonts w:ascii="Times New Roman" w:hAnsi="Times New Roman"/>
          <w:sz w:val="24"/>
          <w:szCs w:val="24"/>
        </w:rPr>
      </w:pPr>
      <w:r w:rsidRPr="00C87A6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18.12.2017</w:t>
      </w:r>
      <w:r w:rsidRPr="00C87A6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26</w:t>
      </w:r>
    </w:p>
    <w:p w:rsidR="005C26B0" w:rsidRDefault="005C26B0" w:rsidP="005C26B0">
      <w:pPr>
        <w:autoSpaceDE w:val="0"/>
        <w:autoSpaceDN w:val="0"/>
        <w:adjustRightInd w:val="0"/>
        <w:spacing w:after="0" w:line="240" w:lineRule="auto"/>
        <w:ind w:left="1026"/>
        <w:jc w:val="right"/>
        <w:rPr>
          <w:rFonts w:ascii="Times New Roman" w:hAnsi="Times New Roman"/>
          <w:sz w:val="24"/>
          <w:szCs w:val="24"/>
        </w:rPr>
      </w:pPr>
    </w:p>
    <w:p w:rsidR="005C26B0" w:rsidRDefault="005C26B0" w:rsidP="005C2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C26B0" w:rsidRPr="00687B1D" w:rsidRDefault="005C26B0" w:rsidP="005C2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26B0" w:rsidRPr="00687B1D" w:rsidRDefault="005C26B0" w:rsidP="005C2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представления гражданами, претендующими на замещение должностей государственной гражданской службы </w:t>
      </w:r>
    </w:p>
    <w:p w:rsidR="005C26B0" w:rsidRPr="00687B1D" w:rsidRDefault="005C26B0" w:rsidP="005C2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Санкт-Петербурга в аппарате Территориальной избирательной комиссии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государственными гражданскими служащими </w:t>
      </w:r>
    </w:p>
    <w:p w:rsidR="005C26B0" w:rsidRPr="00687B1D" w:rsidRDefault="005C26B0" w:rsidP="005C2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Санкт-Петербурга, </w:t>
      </w:r>
      <w:proofErr w:type="gramStart"/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>замещающими</w:t>
      </w:r>
      <w:proofErr w:type="gramEnd"/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должности государственной гражданской службы Санкт-Петербурга в аппарате Территориальной избирательной комиссии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687B1D">
        <w:rPr>
          <w:rFonts w:ascii="Times New Roman" w:eastAsia="Times New Roman" w:hAnsi="Times New Roman"/>
          <w:b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</w:t>
      </w:r>
    </w:p>
    <w:p w:rsidR="005C26B0" w:rsidRDefault="005C26B0" w:rsidP="005C26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6B0" w:rsidRPr="00904E43" w:rsidRDefault="005C26B0" w:rsidP="005C26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04E43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порядок представ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гражданами, </w:t>
      </w:r>
      <w:r w:rsidRPr="008838A5">
        <w:rPr>
          <w:rFonts w:ascii="Times New Roman" w:eastAsia="Times New Roman" w:hAnsi="Times New Roman"/>
          <w:sz w:val="28"/>
          <w:szCs w:val="28"/>
          <w:lang w:eastAsia="ru-RU"/>
        </w:rPr>
        <w:t>претендующими на замещение должностей госу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дарственной гражданской службы </w:t>
      </w:r>
      <w:r w:rsidRPr="008838A5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 в аппарат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838A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иальной избирательной комиссии </w:t>
      </w:r>
      <w:r w:rsidRPr="008838A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(далее - ТИК № 11) </w:t>
      </w:r>
      <w:r w:rsidRPr="008838A5">
        <w:rPr>
          <w:rFonts w:ascii="Times New Roman" w:eastAsia="Times New Roman" w:hAnsi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, а также сведений о доходах супруги (супруга) и несовершеннолетних детей, об имуществе, 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адлежащем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им на праве собственности, и об их обязательствах имущественного характера (далее – сведения о</w:t>
      </w:r>
      <w:proofErr w:type="gramEnd"/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доходах, об имуществе и обязательствах имущественного характера), а также порядок представления государственными гражданскими служащими Санкт-Петербурга, замещающими должности государственной гражданской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Санкт-Петербурга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аппарате ТИК № 11, сведений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 своих расходах, а такж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 расходах своих супруги (супруга) и несовершеннолетних дете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(далее – сведения о расходах).</w:t>
      </w:r>
      <w:proofErr w:type="gramEnd"/>
    </w:p>
    <w:p w:rsidR="005C26B0" w:rsidRPr="00904E43" w:rsidRDefault="005C26B0" w:rsidP="005C26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04E43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представляются:</w:t>
      </w:r>
    </w:p>
    <w:p w:rsidR="005C26B0" w:rsidRPr="00904E43" w:rsidRDefault="005C26B0" w:rsidP="005C26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гражданами, претендующими на замещение должностей государственной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гражданской службы Санкт-Петербурга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аппарате ТИК № 11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граждане);</w:t>
      </w:r>
    </w:p>
    <w:p w:rsidR="005C26B0" w:rsidRDefault="005C26B0" w:rsidP="005C26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государственными гражданскими служащими Санкт-Петербурга, замещающими должности государственной гражданской службы Санкт-Петербурга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аппарате ТИК № 11,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47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включенные в Перечень должностей государственной гражданской службы Санкт-Петербурга аппарата ТИК 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11</w:t>
      </w:r>
      <w:r w:rsidRPr="000147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147A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при замещении которых государственные гражданские служащие аппарата ТИК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0147A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11</w:t>
      </w:r>
      <w:r w:rsidRPr="000147A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обязаны представлять сведения</w:t>
      </w:r>
      <w:r w:rsidRPr="000147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147A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0147A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супруги (супруга) и несовершеннолетних детей  (далее - Перечень)</w:t>
      </w:r>
      <w:r w:rsidRPr="000147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87A6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утвержденный</w:t>
      </w:r>
      <w:r w:rsidRPr="00C8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7A64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председателя </w:t>
      </w:r>
      <w:r w:rsidRPr="00C87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C26B0" w:rsidRPr="00904E43" w:rsidRDefault="005C26B0" w:rsidP="005C26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6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государственными гражданскими служащими Санкт-Петербурга, замещающими должности государственной гражданской службы Санкт-Петербурга в аппарате ТИК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</w:t>
      </w:r>
      <w:r w:rsidRPr="009A6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</w:t>
      </w:r>
      <w:r w:rsidRPr="009A6223">
        <w:rPr>
          <w:rFonts w:ascii="Times New Roman" w:eastAsia="Times New Roman" w:hAnsi="Times New Roman"/>
          <w:sz w:val="28"/>
          <w:szCs w:val="28"/>
          <w:lang w:eastAsia="ru-RU"/>
        </w:rPr>
        <w:t>указанные в абзаце третьем настоящего пункта, но</w:t>
      </w:r>
      <w:r w:rsidRPr="009A622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9A6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претендующие на замещение таких должностей (далее – кандидаты на должности).</w:t>
      </w:r>
    </w:p>
    <w:p w:rsidR="005C26B0" w:rsidRPr="00904E43" w:rsidRDefault="005C26B0" w:rsidP="005C26B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3. 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по форме справки, утвержденной Указом Президента Российско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Федерации от 23.06.2014 № 460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Указ): </w:t>
      </w:r>
    </w:p>
    <w:p w:rsidR="005C26B0" w:rsidRPr="00904E43" w:rsidRDefault="005C26B0" w:rsidP="005C26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ражданами - при поступлении на государственную гражданскую службу Санкт-Петербурга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аппарат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ТИК № 11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C26B0" w:rsidRPr="00904E43" w:rsidRDefault="005C26B0" w:rsidP="005C26B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государственными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гражданскими служащими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аппарата ТИК № 11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ежегодно, не позднее 30 апре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года, следующего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26B0" w:rsidRPr="00904E43" w:rsidRDefault="005C26B0" w:rsidP="005C26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кандидатами на должности - при назначении на должности государственной гражданской службы Санкт-Петербурга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аппарат ТИК № 11.</w:t>
      </w:r>
    </w:p>
    <w:p w:rsidR="005C26B0" w:rsidRDefault="005C26B0" w:rsidP="005C26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904E43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кандидаты на должности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и обязательствах имущественного характера в соответствии со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4 Закона Санкт-Петербурга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от 11.05.2016</w:t>
      </w:r>
      <w:r w:rsidRPr="00904E43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№ 248-44 «О представлении гражданами, претендующими на замещение должностей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арственной гражданской службы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Санкт-Петербурга, и государственными гражданскими служ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ащими Санкт-Петербурга сведений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и обязательствах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мущественного характера»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Санкт-Петербурга).</w:t>
      </w:r>
      <w:proofErr w:type="gramEnd"/>
    </w:p>
    <w:p w:rsidR="005C26B0" w:rsidRDefault="005C26B0" w:rsidP="005C26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2C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52C9">
        <w:rPr>
          <w:rFonts w:ascii="Times New Roman" w:eastAsia="Times New Roman" w:hAnsi="Times New Roman"/>
          <w:sz w:val="28"/>
          <w:szCs w:val="28"/>
          <w:lang w:eastAsia="ru-RU"/>
        </w:rPr>
        <w:t>Гражданские служащие представляет сведения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и обязательствах имущественного характера в соответствии со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Санкт-Петербурга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6B0" w:rsidRDefault="005C26B0" w:rsidP="005C26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Гражданские служащие представляет сведения о расходах в соответствии с пунктом 3 статьи 1 Закона Санкт-Петербурга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6B0" w:rsidRDefault="005C26B0" w:rsidP="005C26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.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гражданин, гражданский служащий или кандидат на должность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в следующие сроки:</w:t>
      </w:r>
    </w:p>
    <w:p w:rsidR="005C26B0" w:rsidRPr="00904E43" w:rsidRDefault="005C26B0" w:rsidP="005C26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52C9">
        <w:rPr>
          <w:rFonts w:ascii="Times New Roman" w:eastAsia="Times New Roman" w:hAnsi="Times New Roman"/>
          <w:sz w:val="28"/>
          <w:szCs w:val="28"/>
          <w:lang w:eastAsia="ru-RU"/>
        </w:rPr>
        <w:t>гражданин – в течение одного месяца со дня представления указанных сведений в соответствии с абзацем вторым пункта 3 настоящего Порядка.</w:t>
      </w:r>
    </w:p>
    <w:p w:rsidR="005C26B0" w:rsidRPr="00904E43" w:rsidRDefault="005C26B0" w:rsidP="005C26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гражданский служащий – в течение одного месяца после оконч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срока, указанного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пункта 3 настоящего Порядка;</w:t>
      </w:r>
    </w:p>
    <w:p w:rsidR="005C26B0" w:rsidRDefault="005C26B0" w:rsidP="005C26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>кандидат на должность – в течение одного месяца со дня представления указанных сведений в соответствии с абзацем четвертым пункта 3 настоящего Порядка.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Уточненные сведения представляются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ТИК № 11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 справки, утвержденной Указом.</w:t>
      </w:r>
    </w:p>
    <w:p w:rsidR="005C26B0" w:rsidRDefault="005C26B0" w:rsidP="005C26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904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sub_101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гражданского служащего о невозможности по объективным причинам представить сведения о доходах, об имуществе и обязательствах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имущественного характера супруги (супруга) и несовершеннолетних детей (с указанием причин их непредставления) направляется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ТИК № 11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Данное заявление подлежит рассмотрению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заседании комиссии 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Санкт-Петербурга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аппарата ТИК № 11</w:t>
      </w:r>
      <w:r w:rsidRPr="00904E43"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интересов.</w:t>
      </w:r>
    </w:p>
    <w:p w:rsidR="005C26B0" w:rsidRDefault="005C26B0" w:rsidP="005C26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602F75">
        <w:rPr>
          <w:rFonts w:ascii="Times New Roman" w:eastAsia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представляемые гражданами, кандидатами на должности, предусмотренные перечнем, и гражданскими служащими, а также сведения о расходах, представляемые гражданскими служащими, относятся к информации ограниченного доступа.</w:t>
      </w:r>
    </w:p>
    <w:p w:rsidR="005C26B0" w:rsidRPr="00904E43" w:rsidRDefault="005C26B0" w:rsidP="005C26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602F75">
        <w:rPr>
          <w:rFonts w:ascii="Times New Roman" w:eastAsia="Times New Roman" w:hAnsi="Times New Roman"/>
          <w:sz w:val="28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на официальных сайтах государственных органов Санкт-Петербурга и предоставление этих сведений средствам массовой информации для опубликования в связи с их запросами осуществляются в порядке, утвержденном Указом Президента Российской Федерации от 8 июля 2013 года N 613 "Вопросы противодействия коррупции", и в соответствии с законом Санкт-Петербурга.</w:t>
      </w:r>
      <w:proofErr w:type="gramEnd"/>
    </w:p>
    <w:bookmarkEnd w:id="0"/>
    <w:p w:rsidR="005C26B0" w:rsidRPr="00FD4791" w:rsidRDefault="005C26B0" w:rsidP="005C26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791">
        <w:rPr>
          <w:rFonts w:ascii="Times New Roman" w:hAnsi="Times New Roman"/>
          <w:sz w:val="28"/>
          <w:szCs w:val="28"/>
        </w:rPr>
        <w:t>11.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Законом Санкт-Петербурга гражданином, кандидатом на должность, предусмотренную перечнем, и гражданским служащим, осуществляется в соответствии с действующим законодательством.</w:t>
      </w:r>
    </w:p>
    <w:p w:rsidR="005C26B0" w:rsidRDefault="005C26B0" w:rsidP="005C26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79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4"/>
        </w:rPr>
        <w:t xml:space="preserve"> </w:t>
      </w:r>
      <w:r w:rsidRPr="00602F75">
        <w:rPr>
          <w:rFonts w:ascii="Times New Roman" w:hAnsi="Times New Roman"/>
          <w:sz w:val="28"/>
          <w:szCs w:val="28"/>
        </w:rPr>
        <w:t>В соответствии с Федеральным законом "О противодействии коррупции" непредставление гражданином</w:t>
      </w:r>
      <w:r>
        <w:rPr>
          <w:rFonts w:ascii="Times New Roman" w:hAnsi="Times New Roman"/>
          <w:sz w:val="28"/>
          <w:szCs w:val="28"/>
        </w:rPr>
        <w:t>,</w:t>
      </w:r>
      <w:r w:rsidRPr="00FD4791">
        <w:t xml:space="preserve"> </w:t>
      </w:r>
      <w:r w:rsidRPr="00FD4791">
        <w:rPr>
          <w:rFonts w:ascii="Times New Roman" w:hAnsi="Times New Roman"/>
          <w:sz w:val="28"/>
          <w:szCs w:val="28"/>
        </w:rPr>
        <w:t>кандидатом на должность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2F75">
        <w:rPr>
          <w:rFonts w:ascii="Times New Roman" w:hAnsi="Times New Roman"/>
          <w:sz w:val="28"/>
          <w:szCs w:val="28"/>
        </w:rPr>
        <w:t>либо представление им</w:t>
      </w:r>
      <w:r>
        <w:rPr>
          <w:rFonts w:ascii="Times New Roman" w:hAnsi="Times New Roman"/>
          <w:sz w:val="28"/>
          <w:szCs w:val="28"/>
        </w:rPr>
        <w:t>и</w:t>
      </w:r>
      <w:r w:rsidRPr="00602F75">
        <w:rPr>
          <w:rFonts w:ascii="Times New Roman" w:hAnsi="Times New Roman"/>
          <w:sz w:val="28"/>
          <w:szCs w:val="28"/>
        </w:rPr>
        <w:t xml:space="preserve"> заведомо недостоверных или неполных сведений о доходах, об имуществе и обязательствах имущественного характера является основанием для отказа </w:t>
      </w:r>
      <w:r>
        <w:rPr>
          <w:rFonts w:ascii="Times New Roman" w:hAnsi="Times New Roman"/>
          <w:sz w:val="28"/>
          <w:szCs w:val="28"/>
        </w:rPr>
        <w:t>указанным гражданам</w:t>
      </w:r>
      <w:r w:rsidRPr="00602F75">
        <w:rPr>
          <w:rFonts w:ascii="Times New Roman" w:hAnsi="Times New Roman"/>
          <w:sz w:val="28"/>
          <w:szCs w:val="28"/>
        </w:rPr>
        <w:t xml:space="preserve"> на государственную граж</w:t>
      </w:r>
      <w:r>
        <w:rPr>
          <w:rFonts w:ascii="Times New Roman" w:hAnsi="Times New Roman"/>
          <w:sz w:val="28"/>
          <w:szCs w:val="28"/>
        </w:rPr>
        <w:t>данскую службу Санкт-Петербурга в аппарат ТИК № 11.</w:t>
      </w:r>
    </w:p>
    <w:p w:rsidR="00124002" w:rsidRDefault="00124002">
      <w:bookmarkStart w:id="1" w:name="_GoBack"/>
      <w:bookmarkEnd w:id="1"/>
    </w:p>
    <w:sectPr w:rsidR="00124002" w:rsidSect="00FC3D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82"/>
    <w:rsid w:val="00124002"/>
    <w:rsid w:val="005C26B0"/>
    <w:rsid w:val="00916882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2021-03-04T07:53:00Z</dcterms:created>
  <dcterms:modified xsi:type="dcterms:W3CDTF">2021-03-04T07:54:00Z</dcterms:modified>
</cp:coreProperties>
</file>