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A9" w:rsidRPr="00D517BE" w:rsidRDefault="009862A9" w:rsidP="009862A9">
      <w:pPr>
        <w:pStyle w:val="a3"/>
        <w:widowControl w:val="0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517BE">
        <w:rPr>
          <w:rFonts w:ascii="Times New Roman" w:hAnsi="Times New Roman"/>
          <w:b/>
          <w:sz w:val="20"/>
          <w:szCs w:val="20"/>
        </w:rPr>
        <w:t>Информационное сообщение Территориальной избирательной комиссии № 11</w:t>
      </w:r>
    </w:p>
    <w:p w:rsidR="00956FAC" w:rsidRPr="00D517BE" w:rsidRDefault="00956FAC" w:rsidP="00EB3EAF">
      <w:pPr>
        <w:pStyle w:val="a3"/>
        <w:widowControl w:val="0"/>
        <w:tabs>
          <w:tab w:val="left" w:pos="993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924175" cy="195413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41" cy="19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EAF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931274" cy="1962024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72" cy="20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A9" w:rsidRDefault="009862A9" w:rsidP="009862A9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D517BE">
        <w:rPr>
          <w:rFonts w:ascii="Times New Roman" w:hAnsi="Times New Roman"/>
          <w:sz w:val="20"/>
          <w:szCs w:val="20"/>
        </w:rPr>
        <w:t xml:space="preserve">Территориальная избирательная комиссия № 11 информирует </w:t>
      </w:r>
      <w:r w:rsidRPr="00D517BE">
        <w:rPr>
          <w:rFonts w:ascii="Times New Roman" w:hAnsi="Times New Roman"/>
          <w:sz w:val="20"/>
          <w:szCs w:val="20"/>
          <w:shd w:val="clear" w:color="auto" w:fill="FFFFFF"/>
        </w:rPr>
        <w:t>Санкт-Петербургски</w:t>
      </w:r>
      <w:r w:rsidR="007D3057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D517BE">
        <w:rPr>
          <w:rFonts w:ascii="Times New Roman" w:hAnsi="Times New Roman"/>
          <w:sz w:val="20"/>
          <w:szCs w:val="20"/>
          <w:shd w:val="clear" w:color="auto" w:fill="FFFFFF"/>
        </w:rPr>
        <w:t xml:space="preserve"> региональные отделения политических партий и потенциальных кандидатов в депутаты муниципальных советов внутригородских муниципальных образований Санкт-Петербурга о проведении </w:t>
      </w:r>
      <w:r w:rsidRPr="00D517BE">
        <w:rPr>
          <w:rFonts w:ascii="Times New Roman" w:hAnsi="Times New Roman"/>
          <w:sz w:val="20"/>
          <w:szCs w:val="20"/>
        </w:rPr>
        <w:t xml:space="preserve">совещания в форме «круглого стола» </w:t>
      </w:r>
      <w:r w:rsidRPr="00D517BE">
        <w:rPr>
          <w:rFonts w:ascii="Times New Roman" w:hAnsi="Times New Roman"/>
          <w:sz w:val="20"/>
          <w:szCs w:val="20"/>
          <w:shd w:val="clear" w:color="auto" w:fill="FFFFFF"/>
        </w:rPr>
        <w:t xml:space="preserve">по вопросам подготовки к выборам депутатов муниципальных советов внутригородских муниципальных образований Санкт-Петербурга, </w:t>
      </w:r>
      <w:r w:rsidRPr="00D517BE">
        <w:rPr>
          <w:rFonts w:ascii="Times New Roman" w:hAnsi="Times New Roman"/>
          <w:sz w:val="20"/>
          <w:szCs w:val="20"/>
        </w:rPr>
        <w:t>а также по вопросу сбора предложений по кандидатурам для дополнительного зачисления в резерв составов участковых избирательных комиссий.</w:t>
      </w:r>
    </w:p>
    <w:p w:rsidR="007D3057" w:rsidRPr="00D517BE" w:rsidRDefault="007D3057" w:rsidP="007D3057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мероприятии планируется участие членов Санкт-Петербургской избирательной комиссии, членов Территориальной избирательной комиссии, представителей администрации Калининского района, представителей </w:t>
      </w:r>
      <w:r w:rsidRPr="00D517BE">
        <w:rPr>
          <w:rFonts w:ascii="Times New Roman" w:hAnsi="Times New Roman"/>
          <w:sz w:val="20"/>
          <w:szCs w:val="20"/>
          <w:shd w:val="clear" w:color="auto" w:fill="FFFFFF"/>
        </w:rPr>
        <w:t>Санкт-Петербургских региональных отделений политических партий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D517BE">
        <w:rPr>
          <w:rFonts w:ascii="Times New Roman" w:hAnsi="Times New Roman"/>
          <w:sz w:val="20"/>
          <w:szCs w:val="20"/>
          <w:shd w:val="clear" w:color="auto" w:fill="FFFFFF"/>
        </w:rPr>
        <w:t>потенциальных кандидатов в депутаты муниципальных советов внутригородских муниципальных образований Санкт-Петербурга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Северный и Прометей, председателей избирательных комиссий муниципальных образований Академическое и №21, представителей средств массовой информации.</w:t>
      </w:r>
    </w:p>
    <w:p w:rsidR="009862A9" w:rsidRPr="00D517BE" w:rsidRDefault="009862A9" w:rsidP="009862A9">
      <w:pPr>
        <w:pStyle w:val="a3"/>
        <w:widowControl w:val="0"/>
        <w:tabs>
          <w:tab w:val="left" w:pos="993"/>
        </w:tabs>
        <w:ind w:firstLine="709"/>
        <w:jc w:val="both"/>
        <w:rPr>
          <w:rStyle w:val="normaltextrun1"/>
          <w:rFonts w:ascii="Times New Roman" w:hAnsi="Times New Roman"/>
          <w:sz w:val="20"/>
          <w:szCs w:val="20"/>
        </w:rPr>
      </w:pPr>
      <w:r w:rsidRPr="00D517BE">
        <w:rPr>
          <w:rFonts w:ascii="Times New Roman" w:hAnsi="Times New Roman"/>
          <w:sz w:val="20"/>
          <w:szCs w:val="20"/>
        </w:rPr>
        <w:t xml:space="preserve">Мероприятие проводится в соответствии с Федеральным законом «Об основных гарантиях избирательных прав и права на участие в референдуме граждан Российской Федерации», статьей 3 </w:t>
      </w:r>
      <w:r w:rsidRPr="00D517BE">
        <w:rPr>
          <w:rStyle w:val="normaltextrun1"/>
          <w:rFonts w:ascii="Times New Roman" w:hAnsi="Times New Roman"/>
          <w:sz w:val="20"/>
          <w:szCs w:val="20"/>
        </w:rPr>
        <w:t xml:space="preserve">Закона Санкт-Петербурга от </w:t>
      </w:r>
      <w:r w:rsidRPr="00D517BE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20.07.2006 N385-57</w:t>
      </w:r>
      <w:r w:rsidRPr="00D517BE">
        <w:rPr>
          <w:rStyle w:val="normaltextrun1"/>
          <w:rFonts w:ascii="Times New Roman" w:hAnsi="Times New Roman"/>
          <w:sz w:val="20"/>
          <w:szCs w:val="20"/>
        </w:rPr>
        <w:t xml:space="preserve"> «О территориальных избирательных комиссиях в Санкт-Петербурге», решением Территориальной избирательной комиссии № 11 от </w:t>
      </w:r>
      <w:r w:rsidR="00EF7E86">
        <w:rPr>
          <w:rStyle w:val="normaltextrun1"/>
          <w:rFonts w:ascii="Times New Roman" w:hAnsi="Times New Roman"/>
          <w:sz w:val="20"/>
          <w:szCs w:val="20"/>
        </w:rPr>
        <w:t>31.01</w:t>
      </w:r>
      <w:r w:rsidRPr="00D517BE">
        <w:rPr>
          <w:rStyle w:val="normaltextrun1"/>
          <w:rFonts w:ascii="Times New Roman" w:hAnsi="Times New Roman"/>
          <w:sz w:val="20"/>
          <w:szCs w:val="20"/>
        </w:rPr>
        <w:t xml:space="preserve">.2019 </w:t>
      </w:r>
      <w:r w:rsidRPr="00EF7E86">
        <w:rPr>
          <w:rStyle w:val="normaltextrun1"/>
          <w:rFonts w:ascii="Times New Roman" w:hAnsi="Times New Roman"/>
          <w:sz w:val="20"/>
          <w:szCs w:val="20"/>
        </w:rPr>
        <w:t>№</w:t>
      </w:r>
      <w:r w:rsidR="00EF7E86">
        <w:rPr>
          <w:rStyle w:val="normaltextrun1"/>
          <w:rFonts w:ascii="Times New Roman" w:hAnsi="Times New Roman"/>
          <w:sz w:val="20"/>
          <w:szCs w:val="20"/>
        </w:rPr>
        <w:t>61-1</w:t>
      </w:r>
      <w:r w:rsidRPr="00D517BE">
        <w:rPr>
          <w:rStyle w:val="normaltextrun1"/>
          <w:rFonts w:ascii="Times New Roman" w:hAnsi="Times New Roman"/>
          <w:sz w:val="20"/>
          <w:szCs w:val="20"/>
        </w:rPr>
        <w:t xml:space="preserve"> «О Плане работы Территориальной избирательной комиссии № 11 на 2019 год», </w:t>
      </w:r>
      <w:r w:rsidR="00EF7E86" w:rsidRPr="00D517BE">
        <w:rPr>
          <w:rStyle w:val="normaltextrun1"/>
          <w:rFonts w:ascii="Times New Roman" w:hAnsi="Times New Roman"/>
          <w:sz w:val="20"/>
          <w:szCs w:val="20"/>
        </w:rPr>
        <w:t xml:space="preserve">решением Территориальной избирательной комиссии № 11 </w:t>
      </w:r>
      <w:r w:rsidR="00EF7E86">
        <w:rPr>
          <w:rStyle w:val="normaltextrun1"/>
          <w:rFonts w:ascii="Times New Roman" w:hAnsi="Times New Roman"/>
          <w:sz w:val="20"/>
          <w:szCs w:val="20"/>
        </w:rPr>
        <w:t>от 26.12.2018 № 60-5 «</w:t>
      </w:r>
      <w:r w:rsidR="00EF7E86" w:rsidRPr="00EF7E86">
        <w:rPr>
          <w:rStyle w:val="normaltextrun1"/>
          <w:rFonts w:ascii="Times New Roman" w:hAnsi="Times New Roman"/>
          <w:sz w:val="20"/>
          <w:szCs w:val="20"/>
        </w:rPr>
        <w:t>О Плане основных мероприятий территориальной избирательной комиссии № 11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комиссий, мониторингу и совершенствованию избирательных технологий в Санкт-Петербурге на 2019 год</w:t>
      </w:r>
      <w:r w:rsidR="00EF7E86">
        <w:rPr>
          <w:rStyle w:val="normaltextrun1"/>
          <w:rFonts w:ascii="Times New Roman" w:hAnsi="Times New Roman"/>
          <w:sz w:val="20"/>
          <w:szCs w:val="20"/>
        </w:rPr>
        <w:t>»</w:t>
      </w:r>
      <w:r w:rsidRPr="00D517BE">
        <w:rPr>
          <w:rStyle w:val="normaltextrun1"/>
          <w:rFonts w:ascii="Times New Roman" w:hAnsi="Times New Roman"/>
          <w:sz w:val="20"/>
          <w:szCs w:val="20"/>
        </w:rPr>
        <w:t xml:space="preserve"> .</w:t>
      </w:r>
    </w:p>
    <w:p w:rsidR="00D517BE" w:rsidRDefault="00D517BE" w:rsidP="009862A9">
      <w:pPr>
        <w:pStyle w:val="a3"/>
        <w:widowControl w:val="0"/>
        <w:tabs>
          <w:tab w:val="left" w:pos="993"/>
        </w:tabs>
        <w:ind w:firstLine="709"/>
        <w:jc w:val="both"/>
        <w:rPr>
          <w:rStyle w:val="normaltextrun1"/>
          <w:rFonts w:ascii="Times New Roman" w:hAnsi="Times New Roman"/>
          <w:sz w:val="20"/>
          <w:szCs w:val="20"/>
        </w:rPr>
      </w:pPr>
    </w:p>
    <w:p w:rsidR="009862A9" w:rsidRPr="00D517BE" w:rsidRDefault="009862A9" w:rsidP="009862A9">
      <w:pPr>
        <w:pStyle w:val="a3"/>
        <w:widowControl w:val="0"/>
        <w:tabs>
          <w:tab w:val="left" w:pos="993"/>
        </w:tabs>
        <w:ind w:firstLine="709"/>
        <w:jc w:val="both"/>
        <w:rPr>
          <w:rStyle w:val="normaltextrun1"/>
          <w:rFonts w:ascii="Times New Roman" w:hAnsi="Times New Roman"/>
          <w:sz w:val="20"/>
          <w:szCs w:val="20"/>
        </w:rPr>
      </w:pPr>
      <w:r w:rsidRPr="00D517BE">
        <w:rPr>
          <w:rStyle w:val="normaltextrun1"/>
          <w:rFonts w:ascii="Times New Roman" w:hAnsi="Times New Roman"/>
          <w:sz w:val="20"/>
          <w:szCs w:val="20"/>
        </w:rPr>
        <w:t>В программе мероприятия:</w:t>
      </w:r>
    </w:p>
    <w:p w:rsidR="009862A9" w:rsidRPr="00D517BE" w:rsidRDefault="009862A9" w:rsidP="009862A9">
      <w:pPr>
        <w:pStyle w:val="a3"/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D517BE">
        <w:rPr>
          <w:rFonts w:ascii="Times New Roman" w:hAnsi="Times New Roman"/>
          <w:sz w:val="20"/>
          <w:szCs w:val="20"/>
        </w:rPr>
        <w:t xml:space="preserve">основные направления взаимодействия Территориальной избирательной комиссии № 11 и </w:t>
      </w:r>
      <w:r w:rsidRPr="00D517BE">
        <w:rPr>
          <w:rFonts w:ascii="Times New Roman" w:hAnsi="Times New Roman"/>
          <w:sz w:val="20"/>
          <w:szCs w:val="20"/>
          <w:shd w:val="clear" w:color="auto" w:fill="FFFFFF"/>
        </w:rPr>
        <w:t>Санкт-Петербургских региональных отделений политических партий;</w:t>
      </w:r>
    </w:p>
    <w:p w:rsidR="009862A9" w:rsidRPr="00D517BE" w:rsidRDefault="00D517BE" w:rsidP="009862A9">
      <w:pPr>
        <w:pStyle w:val="a3"/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D517BE">
        <w:rPr>
          <w:rFonts w:ascii="Times New Roman" w:hAnsi="Times New Roman"/>
          <w:sz w:val="20"/>
          <w:szCs w:val="20"/>
          <w:shd w:val="clear" w:color="auto" w:fill="FFFFFF"/>
        </w:rPr>
        <w:t>новации в избирательном законодательстве;</w:t>
      </w:r>
    </w:p>
    <w:p w:rsidR="00D517BE" w:rsidRPr="00D517BE" w:rsidRDefault="00D517BE" w:rsidP="009862A9">
      <w:pPr>
        <w:pStyle w:val="a3"/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D517BE">
        <w:rPr>
          <w:rFonts w:ascii="Times New Roman" w:hAnsi="Times New Roman"/>
          <w:sz w:val="20"/>
          <w:szCs w:val="20"/>
        </w:rPr>
        <w:t>место и роль участковых избирательных комиссий;</w:t>
      </w:r>
    </w:p>
    <w:p w:rsidR="00D517BE" w:rsidRPr="00D517BE" w:rsidRDefault="00D517BE" w:rsidP="009862A9">
      <w:pPr>
        <w:pStyle w:val="a3"/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D517BE">
        <w:rPr>
          <w:rFonts w:ascii="Times New Roman" w:hAnsi="Times New Roman"/>
          <w:sz w:val="20"/>
          <w:szCs w:val="20"/>
        </w:rPr>
        <w:t>права и обязанности членов участковых избирательных комиссий;</w:t>
      </w:r>
    </w:p>
    <w:p w:rsidR="00D517BE" w:rsidRPr="00D517BE" w:rsidRDefault="00D517BE" w:rsidP="009862A9">
      <w:pPr>
        <w:pStyle w:val="a3"/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D517BE">
        <w:rPr>
          <w:rFonts w:ascii="Times New Roman" w:hAnsi="Times New Roman"/>
          <w:sz w:val="20"/>
          <w:szCs w:val="20"/>
        </w:rPr>
        <w:t>вопросы освобождения члена УИК с правом решающего голоса, порядок назначения членов УИК взамен выбывших, формирование резерва составов УИК;</w:t>
      </w:r>
    </w:p>
    <w:p w:rsidR="00D517BE" w:rsidRPr="00D517BE" w:rsidRDefault="00D517BE" w:rsidP="009862A9">
      <w:pPr>
        <w:pStyle w:val="a3"/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D517BE">
        <w:rPr>
          <w:rFonts w:ascii="Times New Roman" w:hAnsi="Times New Roman"/>
          <w:sz w:val="20"/>
          <w:szCs w:val="20"/>
        </w:rPr>
        <w:t>поддержание в актуальном состоянии сведений о членах УИК и граждан, включенных в резерв составов участковых комиссий, назначенных от политических партий;</w:t>
      </w:r>
    </w:p>
    <w:p w:rsidR="00D517BE" w:rsidRPr="00D517BE" w:rsidRDefault="00D517BE" w:rsidP="009862A9">
      <w:pPr>
        <w:pStyle w:val="a3"/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D517BE">
        <w:rPr>
          <w:rFonts w:ascii="Times New Roman" w:hAnsi="Times New Roman"/>
          <w:sz w:val="20"/>
          <w:szCs w:val="20"/>
        </w:rPr>
        <w:t>порядок работы Территориальной избирательной комиссии № 11 при исполнении полномочий избирательных комиссий муниципальных образований Северный и Прометей;</w:t>
      </w:r>
    </w:p>
    <w:p w:rsidR="00D517BE" w:rsidRPr="00D517BE" w:rsidRDefault="00D517BE" w:rsidP="00D517BE">
      <w:pPr>
        <w:pStyle w:val="a3"/>
        <w:widowControl w:val="0"/>
        <w:numPr>
          <w:ilvl w:val="0"/>
          <w:numId w:val="2"/>
        </w:numPr>
        <w:tabs>
          <w:tab w:val="left" w:pos="993"/>
        </w:tabs>
        <w:jc w:val="both"/>
        <w:rPr>
          <w:rStyle w:val="normaltextrun1"/>
          <w:rFonts w:ascii="Times New Roman" w:hAnsi="Times New Roman"/>
          <w:sz w:val="20"/>
          <w:szCs w:val="20"/>
        </w:rPr>
      </w:pPr>
      <w:r w:rsidRPr="00D517BE">
        <w:rPr>
          <w:rFonts w:ascii="Times New Roman" w:hAnsi="Times New Roman"/>
          <w:sz w:val="20"/>
          <w:szCs w:val="20"/>
        </w:rPr>
        <w:t xml:space="preserve">взаимодействие с кандидатами в депутаты </w:t>
      </w:r>
      <w:r w:rsidRPr="00D517BE">
        <w:rPr>
          <w:rFonts w:ascii="Times New Roman" w:hAnsi="Times New Roman"/>
          <w:sz w:val="20"/>
          <w:szCs w:val="20"/>
          <w:shd w:val="clear" w:color="auto" w:fill="FFFFFF"/>
        </w:rPr>
        <w:t>муниципальных советов внутригородских муниципальных образований Санкт-Петербурга Северный и Прометей</w:t>
      </w:r>
      <w:r w:rsidR="007D3057">
        <w:rPr>
          <w:rFonts w:ascii="Times New Roman" w:hAnsi="Times New Roman"/>
          <w:sz w:val="20"/>
          <w:szCs w:val="20"/>
          <w:shd w:val="clear" w:color="auto" w:fill="FFFFFF"/>
        </w:rPr>
        <w:t xml:space="preserve"> шестого созыва в период избирательной кампании 2019 года</w:t>
      </w:r>
      <w:r w:rsidRPr="00D517BE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9862A9" w:rsidRPr="00D517BE" w:rsidRDefault="009862A9" w:rsidP="009862A9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D517BE">
        <w:rPr>
          <w:rStyle w:val="normaltextrun1"/>
          <w:rFonts w:ascii="Times New Roman" w:hAnsi="Times New Roman"/>
          <w:sz w:val="20"/>
          <w:szCs w:val="20"/>
        </w:rPr>
        <w:t>Мероприятие состоится</w:t>
      </w:r>
      <w:r w:rsidRPr="00D517BE">
        <w:rPr>
          <w:rFonts w:ascii="Times New Roman" w:hAnsi="Times New Roman"/>
          <w:sz w:val="20"/>
          <w:szCs w:val="20"/>
        </w:rPr>
        <w:t xml:space="preserve"> 24 мая 2019 года </w:t>
      </w:r>
      <w:r w:rsidR="00DA6C6A">
        <w:rPr>
          <w:rFonts w:ascii="Times New Roman" w:hAnsi="Times New Roman"/>
          <w:sz w:val="20"/>
          <w:szCs w:val="20"/>
        </w:rPr>
        <w:t xml:space="preserve">в 14.00 </w:t>
      </w:r>
      <w:bookmarkStart w:id="0" w:name="_GoBack"/>
      <w:bookmarkEnd w:id="0"/>
      <w:r w:rsidRPr="00D517BE">
        <w:rPr>
          <w:rFonts w:ascii="Times New Roman" w:hAnsi="Times New Roman"/>
          <w:sz w:val="20"/>
          <w:szCs w:val="20"/>
        </w:rPr>
        <w:t xml:space="preserve">по адресу: Санкт-Петербург, Арсенальная наб., д.13/1, </w:t>
      </w:r>
    </w:p>
    <w:p w:rsidR="009862A9" w:rsidRPr="00D517BE" w:rsidRDefault="009862A9" w:rsidP="009862A9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D517BE">
        <w:rPr>
          <w:rFonts w:ascii="Times New Roman" w:hAnsi="Times New Roman"/>
          <w:sz w:val="20"/>
          <w:szCs w:val="20"/>
        </w:rPr>
        <w:t xml:space="preserve">Заявки на участие </w:t>
      </w:r>
      <w:r w:rsidR="007D3057">
        <w:rPr>
          <w:rFonts w:ascii="Times New Roman" w:hAnsi="Times New Roman"/>
          <w:sz w:val="20"/>
          <w:szCs w:val="20"/>
        </w:rPr>
        <w:t xml:space="preserve">с темой письма КРУГЛЫЙ СТОЛ </w:t>
      </w:r>
      <w:r w:rsidRPr="00D517BE">
        <w:rPr>
          <w:rFonts w:ascii="Times New Roman" w:hAnsi="Times New Roman"/>
          <w:sz w:val="20"/>
          <w:szCs w:val="20"/>
        </w:rPr>
        <w:t xml:space="preserve">принимаются по электронной почте </w:t>
      </w:r>
      <w:hyperlink r:id="rId7" w:history="1">
        <w:r w:rsidR="007D3057" w:rsidRPr="00DE27FE">
          <w:rPr>
            <w:rStyle w:val="a4"/>
            <w:rFonts w:ascii="Times New Roman" w:hAnsi="Times New Roman"/>
            <w:sz w:val="20"/>
            <w:szCs w:val="20"/>
          </w:rPr>
          <w:t>letterik11@spbik.spb.ru</w:t>
        </w:r>
      </w:hyperlink>
      <w:r w:rsidR="007D3057">
        <w:rPr>
          <w:rFonts w:ascii="Times New Roman" w:hAnsi="Times New Roman"/>
          <w:sz w:val="20"/>
          <w:szCs w:val="20"/>
        </w:rPr>
        <w:t xml:space="preserve"> в срок до 18-00 22.05.2019 включительно</w:t>
      </w:r>
      <w:r w:rsidRPr="00D517BE">
        <w:rPr>
          <w:rFonts w:ascii="Times New Roman" w:hAnsi="Times New Roman"/>
          <w:sz w:val="20"/>
          <w:szCs w:val="20"/>
        </w:rPr>
        <w:t>.</w:t>
      </w:r>
      <w:r w:rsidR="007D3057">
        <w:rPr>
          <w:rFonts w:ascii="Times New Roman" w:hAnsi="Times New Roman"/>
          <w:sz w:val="20"/>
          <w:szCs w:val="20"/>
        </w:rPr>
        <w:t xml:space="preserve"> В заявке просьба указать полностью фамилию, имя, отчество участника, его действующий или будущий статус, контактный телефон. </w:t>
      </w:r>
    </w:p>
    <w:p w:rsidR="009862A9" w:rsidRPr="00D517BE" w:rsidRDefault="009862A9" w:rsidP="009862A9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33AB8" w:rsidRPr="00D517BE" w:rsidRDefault="00AE058D" w:rsidP="00EF7E86">
      <w:pPr>
        <w:pStyle w:val="a3"/>
        <w:widowControl w:val="0"/>
        <w:tabs>
          <w:tab w:val="left" w:pos="993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D28390F" wp14:editId="5B21A7A0">
            <wp:extent cx="1762125" cy="1057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AB8" w:rsidRPr="00D517BE" w:rsidSect="00AE05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6662D"/>
    <w:multiLevelType w:val="hybridMultilevel"/>
    <w:tmpl w:val="09EA9E76"/>
    <w:lvl w:ilvl="0" w:tplc="AD726A4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85162F"/>
    <w:multiLevelType w:val="hybridMultilevel"/>
    <w:tmpl w:val="9E5CC11C"/>
    <w:lvl w:ilvl="0" w:tplc="108E8E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A9"/>
    <w:rsid w:val="00051CF3"/>
    <w:rsid w:val="000B0C02"/>
    <w:rsid w:val="000F534E"/>
    <w:rsid w:val="0010502D"/>
    <w:rsid w:val="00111498"/>
    <w:rsid w:val="00174E51"/>
    <w:rsid w:val="001A6BA6"/>
    <w:rsid w:val="001E71B0"/>
    <w:rsid w:val="001F00C0"/>
    <w:rsid w:val="001F63A9"/>
    <w:rsid w:val="0020611F"/>
    <w:rsid w:val="002207C8"/>
    <w:rsid w:val="00223740"/>
    <w:rsid w:val="002515C3"/>
    <w:rsid w:val="0025505E"/>
    <w:rsid w:val="002B22FB"/>
    <w:rsid w:val="002D3233"/>
    <w:rsid w:val="002E54B2"/>
    <w:rsid w:val="002F135F"/>
    <w:rsid w:val="0030322E"/>
    <w:rsid w:val="00311263"/>
    <w:rsid w:val="003213C4"/>
    <w:rsid w:val="00355E81"/>
    <w:rsid w:val="003944A9"/>
    <w:rsid w:val="003A3AD9"/>
    <w:rsid w:val="003B1402"/>
    <w:rsid w:val="00406144"/>
    <w:rsid w:val="00421754"/>
    <w:rsid w:val="004218E9"/>
    <w:rsid w:val="00453406"/>
    <w:rsid w:val="00477DF3"/>
    <w:rsid w:val="00482C63"/>
    <w:rsid w:val="00492A64"/>
    <w:rsid w:val="004C2E91"/>
    <w:rsid w:val="004E3360"/>
    <w:rsid w:val="004F4BEE"/>
    <w:rsid w:val="005147D3"/>
    <w:rsid w:val="00524E49"/>
    <w:rsid w:val="005351DC"/>
    <w:rsid w:val="005352CE"/>
    <w:rsid w:val="0054368B"/>
    <w:rsid w:val="00550B7A"/>
    <w:rsid w:val="00577725"/>
    <w:rsid w:val="0058350D"/>
    <w:rsid w:val="006142B1"/>
    <w:rsid w:val="00623347"/>
    <w:rsid w:val="00626CE3"/>
    <w:rsid w:val="00630A4D"/>
    <w:rsid w:val="00646E54"/>
    <w:rsid w:val="00652822"/>
    <w:rsid w:val="00666EF4"/>
    <w:rsid w:val="00673D63"/>
    <w:rsid w:val="006B1018"/>
    <w:rsid w:val="006D54E7"/>
    <w:rsid w:val="00700222"/>
    <w:rsid w:val="00704B66"/>
    <w:rsid w:val="00733AB8"/>
    <w:rsid w:val="0079603E"/>
    <w:rsid w:val="007A353C"/>
    <w:rsid w:val="007D3057"/>
    <w:rsid w:val="00827B1A"/>
    <w:rsid w:val="0083762E"/>
    <w:rsid w:val="00844AF8"/>
    <w:rsid w:val="00867C07"/>
    <w:rsid w:val="0088157F"/>
    <w:rsid w:val="008845CE"/>
    <w:rsid w:val="00885BAF"/>
    <w:rsid w:val="008D2892"/>
    <w:rsid w:val="008E730C"/>
    <w:rsid w:val="00905290"/>
    <w:rsid w:val="00905616"/>
    <w:rsid w:val="0091201C"/>
    <w:rsid w:val="009163BC"/>
    <w:rsid w:val="00920855"/>
    <w:rsid w:val="009213B8"/>
    <w:rsid w:val="00945FB6"/>
    <w:rsid w:val="00956FAC"/>
    <w:rsid w:val="00961D77"/>
    <w:rsid w:val="009862A9"/>
    <w:rsid w:val="0099102A"/>
    <w:rsid w:val="009A7B51"/>
    <w:rsid w:val="009C3DC4"/>
    <w:rsid w:val="009D1B98"/>
    <w:rsid w:val="009E58A2"/>
    <w:rsid w:val="00A12BAB"/>
    <w:rsid w:val="00A201E7"/>
    <w:rsid w:val="00A43296"/>
    <w:rsid w:val="00A66F3E"/>
    <w:rsid w:val="00A80D75"/>
    <w:rsid w:val="00AB7D6C"/>
    <w:rsid w:val="00AC78F2"/>
    <w:rsid w:val="00AE058D"/>
    <w:rsid w:val="00B136F9"/>
    <w:rsid w:val="00B1789F"/>
    <w:rsid w:val="00B17C8F"/>
    <w:rsid w:val="00B36067"/>
    <w:rsid w:val="00B70223"/>
    <w:rsid w:val="00B9707D"/>
    <w:rsid w:val="00BA3696"/>
    <w:rsid w:val="00BC0F8D"/>
    <w:rsid w:val="00BD10E4"/>
    <w:rsid w:val="00BE6022"/>
    <w:rsid w:val="00C32501"/>
    <w:rsid w:val="00C36466"/>
    <w:rsid w:val="00C54961"/>
    <w:rsid w:val="00C569A2"/>
    <w:rsid w:val="00CA06B5"/>
    <w:rsid w:val="00CC57DD"/>
    <w:rsid w:val="00CD4E24"/>
    <w:rsid w:val="00CF3EEE"/>
    <w:rsid w:val="00D015C0"/>
    <w:rsid w:val="00D21ED9"/>
    <w:rsid w:val="00D517BE"/>
    <w:rsid w:val="00D72506"/>
    <w:rsid w:val="00D8358E"/>
    <w:rsid w:val="00D87520"/>
    <w:rsid w:val="00DA09F9"/>
    <w:rsid w:val="00DA6C6A"/>
    <w:rsid w:val="00DB5605"/>
    <w:rsid w:val="00DD0D79"/>
    <w:rsid w:val="00DF0101"/>
    <w:rsid w:val="00E02724"/>
    <w:rsid w:val="00E05D19"/>
    <w:rsid w:val="00E329D9"/>
    <w:rsid w:val="00E45AB2"/>
    <w:rsid w:val="00E47E29"/>
    <w:rsid w:val="00E637E3"/>
    <w:rsid w:val="00E75C46"/>
    <w:rsid w:val="00E83AD5"/>
    <w:rsid w:val="00EA0939"/>
    <w:rsid w:val="00EA5D32"/>
    <w:rsid w:val="00EB3EAF"/>
    <w:rsid w:val="00EE2DC5"/>
    <w:rsid w:val="00EF7E86"/>
    <w:rsid w:val="00F468FB"/>
    <w:rsid w:val="00F61B1B"/>
    <w:rsid w:val="00F6515E"/>
    <w:rsid w:val="00FA6ECF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0476-0F77-419B-8CC4-CAB64EFE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1">
    <w:name w:val="normaltextrun1"/>
    <w:basedOn w:val="a0"/>
    <w:rsid w:val="009862A9"/>
  </w:style>
  <w:style w:type="character" w:styleId="a4">
    <w:name w:val="Hyperlink"/>
    <w:basedOn w:val="a0"/>
    <w:uiPriority w:val="99"/>
    <w:unhideWhenUsed/>
    <w:rsid w:val="007D30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etterik11@spbik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Home</cp:lastModifiedBy>
  <cp:revision>3</cp:revision>
  <cp:lastPrinted>2019-05-17T11:43:00Z</cp:lastPrinted>
  <dcterms:created xsi:type="dcterms:W3CDTF">2019-05-17T11:44:00Z</dcterms:created>
  <dcterms:modified xsi:type="dcterms:W3CDTF">2019-05-19T11:37:00Z</dcterms:modified>
</cp:coreProperties>
</file>